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28CF" w14:textId="024B7266" w:rsidR="00AD03A6" w:rsidRPr="006F6C5D" w:rsidRDefault="008E7108" w:rsidP="008E7108">
      <w:pPr>
        <w:suppressAutoHyphens w:val="0"/>
        <w:autoSpaceDN/>
        <w:spacing w:after="3" w:line="270" w:lineRule="auto"/>
        <w:ind w:left="31" w:right="6378"/>
        <w:jc w:val="center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0" w:name="_Hlk121293673"/>
      <w:r>
        <w:rPr>
          <w:noProof/>
        </w:rPr>
        <w:drawing>
          <wp:inline distT="0" distB="0" distL="0" distR="0" wp14:anchorId="375D0F7F" wp14:editId="08285787">
            <wp:extent cx="586680" cy="77152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1" cy="777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48B74" w14:textId="77777777"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REPUBLIKA HRVATSKA</w:t>
      </w:r>
    </w:p>
    <w:p w14:paraId="5576BD87" w14:textId="77777777"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SISAČKO-MOSLAVAČKA ŽUPANIJA</w:t>
      </w:r>
    </w:p>
    <w:p w14:paraId="4751BC75" w14:textId="77777777" w:rsidR="00AD03A6" w:rsidRPr="006F6C5D" w:rsidRDefault="00AD03A6" w:rsidP="00AD03A6">
      <w:pPr>
        <w:suppressAutoHyphens w:val="0"/>
        <w:autoSpaceDN/>
        <w:spacing w:line="259" w:lineRule="auto"/>
        <w:ind w:left="17" w:hanging="1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OPĆINA TOPUSKO</w:t>
      </w:r>
    </w:p>
    <w:p w14:paraId="25B7BB3C" w14:textId="77777777"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OPĆINSKO VIJEĆE </w:t>
      </w:r>
    </w:p>
    <w:p w14:paraId="1496A166" w14:textId="77777777"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5CD6A175" w14:textId="76FDE026" w:rsidR="003373CA" w:rsidRDefault="003373CA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 xml:space="preserve">KLASA: </w:t>
      </w:r>
      <w:r w:rsidR="00233344">
        <w:rPr>
          <w:rFonts w:ascii="Times New Roman" w:eastAsia="Times New Roman" w:hAnsi="Times New Roman" w:cs="Times New Roman"/>
          <w:kern w:val="0"/>
          <w:lang w:eastAsia="en-US" w:bidi="ar-SA"/>
        </w:rPr>
        <w:t>007-04/23-01/01</w:t>
      </w:r>
    </w:p>
    <w:p w14:paraId="5FC5AB6F" w14:textId="33EFDD5A" w:rsidR="003373CA" w:rsidRDefault="003373CA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>URBROJ: 2176</w:t>
      </w:r>
      <w:r w:rsidR="004253C4">
        <w:rPr>
          <w:rFonts w:ascii="Times New Roman" w:eastAsia="Times New Roman" w:hAnsi="Times New Roman" w:cs="Times New Roman"/>
          <w:kern w:val="0"/>
          <w:lang w:eastAsia="en-US" w:bidi="ar-SA"/>
        </w:rPr>
        <w:t>-</w:t>
      </w: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>18-01-2</w:t>
      </w:r>
      <w:r w:rsidR="004253C4"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>-</w:t>
      </w:r>
      <w:r w:rsidR="00233344">
        <w:rPr>
          <w:rFonts w:ascii="Times New Roman" w:eastAsia="Times New Roman" w:hAnsi="Times New Roman" w:cs="Times New Roman"/>
          <w:kern w:val="0"/>
          <w:lang w:eastAsia="en-US" w:bidi="ar-SA"/>
        </w:rPr>
        <w:t>4</w:t>
      </w:r>
    </w:p>
    <w:p w14:paraId="11F0465D" w14:textId="476A1D1C" w:rsidR="003373CA" w:rsidRDefault="003373CA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 xml:space="preserve">Topusko,  </w:t>
      </w:r>
      <w:r w:rsidR="00233344">
        <w:rPr>
          <w:rFonts w:ascii="Times New Roman" w:eastAsia="Times New Roman" w:hAnsi="Times New Roman" w:cs="Times New Roman"/>
          <w:kern w:val="0"/>
          <w:lang w:eastAsia="en-US" w:bidi="ar-SA"/>
        </w:rPr>
        <w:t>..</w:t>
      </w:r>
      <w:r w:rsidR="000305E9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="00074AA9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3373CA">
        <w:rPr>
          <w:rFonts w:ascii="Times New Roman" w:eastAsia="Times New Roman" w:hAnsi="Times New Roman" w:cs="Times New Roman" w:hint="eastAsia"/>
          <w:kern w:val="0"/>
          <w:lang w:eastAsia="en-US" w:bidi="ar-SA"/>
        </w:rPr>
        <w:t>.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godine</w:t>
      </w:r>
    </w:p>
    <w:p w14:paraId="1A13270C" w14:textId="77777777" w:rsidR="003373CA" w:rsidRDefault="003373CA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4CF17BF9" w14:textId="77777777" w:rsidR="003373CA" w:rsidRDefault="003373CA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28F5F062" w14:textId="77777777" w:rsidR="00AD03A6" w:rsidRPr="006F6C5D" w:rsidRDefault="00AD03A6" w:rsidP="00AD03A6">
      <w:pPr>
        <w:pStyle w:val="Standard"/>
        <w:jc w:val="both"/>
        <w:rPr>
          <w:rFonts w:ascii="Times New Roman" w:eastAsia="Arial" w:hAnsi="Times New Roman" w:cs="Times New Roman"/>
        </w:rPr>
      </w:pPr>
    </w:p>
    <w:bookmarkEnd w:id="0"/>
    <w:p w14:paraId="0114DB32" w14:textId="77777777" w:rsidR="003373CA" w:rsidRDefault="003373CA">
      <w:pPr>
        <w:rPr>
          <w:rFonts w:hint="eastAsia"/>
        </w:rPr>
      </w:pPr>
    </w:p>
    <w:p w14:paraId="73EFD2D7" w14:textId="542F2F3F" w:rsidR="003373CA" w:rsidRDefault="003373CA" w:rsidP="004253C4">
      <w:pPr>
        <w:jc w:val="both"/>
        <w:rPr>
          <w:rFonts w:hint="eastAsia"/>
        </w:rPr>
      </w:pPr>
      <w:r w:rsidRPr="003373CA">
        <w:t>Na temelju članka 31. Statuta Općine Topusko (</w:t>
      </w:r>
      <w:r w:rsidRPr="003373CA">
        <w:rPr>
          <w:rFonts w:hint="eastAsia"/>
        </w:rPr>
        <w:t>»</w:t>
      </w:r>
      <w:r w:rsidRPr="003373CA">
        <w:t>Slu</w:t>
      </w:r>
      <w:r w:rsidRPr="003373CA">
        <w:rPr>
          <w:rFonts w:ascii="Calibri" w:hAnsi="Calibri" w:cs="Calibri"/>
        </w:rPr>
        <w:t>ž</w:t>
      </w:r>
      <w:r w:rsidRPr="003373CA">
        <w:t>beni vjesnik</w:t>
      </w:r>
      <w:r w:rsidRPr="003373CA">
        <w:rPr>
          <w:rFonts w:hint="eastAsia"/>
        </w:rPr>
        <w:t>«</w:t>
      </w:r>
      <w:r w:rsidRPr="003373CA">
        <w:t>, broj 103/23</w:t>
      </w:r>
      <w:r w:rsidR="004253C4">
        <w:t xml:space="preserve"> i 7/25</w:t>
      </w:r>
      <w:r w:rsidRPr="003373CA">
        <w:t>),</w:t>
      </w:r>
      <w:r w:rsidR="004253C4">
        <w:t xml:space="preserve"> </w:t>
      </w:r>
      <w:r w:rsidRPr="003373CA">
        <w:t xml:space="preserve">Općinsko vijeće Općine Topusko, po prijedlogu općinskog načelnika, na </w:t>
      </w:r>
      <w:r w:rsidR="00233344">
        <w:t>5</w:t>
      </w:r>
      <w:r w:rsidRPr="003373CA">
        <w:t>. redov</w:t>
      </w:r>
      <w:r w:rsidR="004253C4">
        <w:t>noj</w:t>
      </w:r>
      <w:r w:rsidRPr="003373CA">
        <w:t xml:space="preserve"> sjednici odr</w:t>
      </w:r>
      <w:r w:rsidRPr="003373CA">
        <w:rPr>
          <w:rFonts w:ascii="Calibri" w:hAnsi="Calibri" w:cs="Calibri"/>
        </w:rPr>
        <w:t>ž</w:t>
      </w:r>
      <w:r w:rsidRPr="003373CA">
        <w:t xml:space="preserve">anoj </w:t>
      </w:r>
      <w:r w:rsidR="00233344">
        <w:t>….</w:t>
      </w:r>
      <w:r w:rsidRPr="003373CA">
        <w:t xml:space="preserve"> 202</w:t>
      </w:r>
      <w:r w:rsidR="004253C4">
        <w:t>5</w:t>
      </w:r>
      <w:r w:rsidRPr="003373CA">
        <w:t>. godine, donijelo je</w:t>
      </w:r>
    </w:p>
    <w:p w14:paraId="3EA12E32" w14:textId="77777777" w:rsidR="003373CA" w:rsidRDefault="003373CA">
      <w:pPr>
        <w:rPr>
          <w:rFonts w:hint="eastAsia"/>
        </w:rPr>
      </w:pPr>
    </w:p>
    <w:p w14:paraId="7320F840" w14:textId="54C73978" w:rsidR="003373CA" w:rsidRDefault="003373CA" w:rsidP="004253C4">
      <w:pPr>
        <w:jc w:val="center"/>
        <w:rPr>
          <w:rFonts w:hint="eastAsia"/>
        </w:rPr>
      </w:pPr>
      <w:r w:rsidRPr="003373CA">
        <w:rPr>
          <w:rFonts w:hint="eastAsia"/>
        </w:rPr>
        <w:t>ODLUKU</w:t>
      </w:r>
    </w:p>
    <w:p w14:paraId="345022EE" w14:textId="77777777" w:rsidR="003373CA" w:rsidRDefault="003373CA">
      <w:pPr>
        <w:rPr>
          <w:rFonts w:hint="eastAsia"/>
        </w:rPr>
      </w:pPr>
    </w:p>
    <w:p w14:paraId="4F18BCEC" w14:textId="77777777" w:rsidR="003373CA" w:rsidRDefault="003373CA" w:rsidP="004253C4">
      <w:pPr>
        <w:jc w:val="center"/>
        <w:rPr>
          <w:rFonts w:hint="eastAsia"/>
        </w:rPr>
      </w:pPr>
      <w:r w:rsidRPr="003373CA">
        <w:t>I.</w:t>
      </w:r>
    </w:p>
    <w:p w14:paraId="7D92CC8A" w14:textId="77777777" w:rsidR="003373CA" w:rsidRDefault="003373CA">
      <w:pPr>
        <w:rPr>
          <w:rFonts w:hint="eastAsia"/>
        </w:rPr>
      </w:pPr>
    </w:p>
    <w:p w14:paraId="47CE133C" w14:textId="4490608B" w:rsidR="003373CA" w:rsidRDefault="003373CA" w:rsidP="004253C4">
      <w:pPr>
        <w:ind w:firstLine="708"/>
        <w:jc w:val="both"/>
        <w:rPr>
          <w:rFonts w:hint="eastAsia"/>
        </w:rPr>
      </w:pPr>
      <w:r w:rsidRPr="003373CA">
        <w:t xml:space="preserve">Daje se </w:t>
      </w:r>
      <w:r w:rsidR="00B878C3">
        <w:t xml:space="preserve">prethodna </w:t>
      </w:r>
      <w:r w:rsidRPr="003373CA">
        <w:t>suglasnost na predlo</w:t>
      </w:r>
      <w:r w:rsidRPr="003373CA">
        <w:rPr>
          <w:rFonts w:ascii="Calibri" w:hAnsi="Calibri" w:cs="Calibri"/>
        </w:rPr>
        <w:t>ž</w:t>
      </w:r>
      <w:r w:rsidRPr="003373CA">
        <w:t>en</w:t>
      </w:r>
      <w:r w:rsidR="00B878C3">
        <w:t>e Izmjene i dopune Pravilnika o unutarnjem ustrojstvu i načinu rada Dječjeg vrtića Vjeverica Topusko,</w:t>
      </w:r>
      <w:r w:rsidRPr="003373CA">
        <w:t xml:space="preserve"> KLASA: </w:t>
      </w:r>
      <w:r w:rsidR="00B878C3">
        <w:t>601-02/25-01/84</w:t>
      </w:r>
      <w:r w:rsidRPr="003373CA">
        <w:t>, URBROJ: 2176-71-01-2</w:t>
      </w:r>
      <w:r w:rsidR="004253C4">
        <w:t>5</w:t>
      </w:r>
      <w:r w:rsidRPr="003373CA">
        <w:t>-0</w:t>
      </w:r>
      <w:r w:rsidR="004253C4">
        <w:t>1</w:t>
      </w:r>
      <w:r w:rsidRPr="003373CA">
        <w:t xml:space="preserve"> od </w:t>
      </w:r>
      <w:r w:rsidR="00B878C3">
        <w:t>9</w:t>
      </w:r>
      <w:r w:rsidRPr="003373CA">
        <w:t>.</w:t>
      </w:r>
      <w:r w:rsidR="004253C4">
        <w:t xml:space="preserve"> </w:t>
      </w:r>
      <w:r w:rsidR="00B878C3">
        <w:t>listopada</w:t>
      </w:r>
      <w:r w:rsidRPr="003373CA">
        <w:t xml:space="preserve"> 202</w:t>
      </w:r>
      <w:r w:rsidR="004253C4">
        <w:t>5</w:t>
      </w:r>
      <w:r w:rsidRPr="003373CA">
        <w:t>. godine.</w:t>
      </w:r>
    </w:p>
    <w:p w14:paraId="6A0BB61A" w14:textId="77777777" w:rsidR="003373CA" w:rsidRDefault="003373CA">
      <w:pPr>
        <w:rPr>
          <w:rFonts w:hint="eastAsia"/>
        </w:rPr>
      </w:pPr>
    </w:p>
    <w:p w14:paraId="6A27063E" w14:textId="77777777" w:rsidR="003373CA" w:rsidRDefault="003373CA" w:rsidP="004253C4">
      <w:pPr>
        <w:jc w:val="center"/>
        <w:rPr>
          <w:rFonts w:hint="eastAsia"/>
        </w:rPr>
      </w:pPr>
      <w:r w:rsidRPr="003373CA">
        <w:t>II.</w:t>
      </w:r>
    </w:p>
    <w:p w14:paraId="74361D7D" w14:textId="77777777" w:rsidR="003373CA" w:rsidRDefault="003373CA">
      <w:pPr>
        <w:rPr>
          <w:rFonts w:hint="eastAsia"/>
        </w:rPr>
      </w:pPr>
    </w:p>
    <w:p w14:paraId="2B0340CC" w14:textId="54C3C5B6" w:rsidR="003373CA" w:rsidRDefault="003373CA" w:rsidP="004253C4">
      <w:pPr>
        <w:ind w:firstLine="708"/>
        <w:jc w:val="both"/>
        <w:rPr>
          <w:rFonts w:hint="eastAsia"/>
        </w:rPr>
      </w:pPr>
      <w:r w:rsidRPr="003373CA">
        <w:t xml:space="preserve">Ova Odluka stupa na snagu danom </w:t>
      </w:r>
      <w:r>
        <w:t>donošenja</w:t>
      </w:r>
      <w:r w:rsidRPr="003373CA">
        <w:t xml:space="preserve"> i objavit će se u </w:t>
      </w:r>
      <w:r w:rsidRPr="003373CA">
        <w:rPr>
          <w:rFonts w:hint="eastAsia"/>
        </w:rPr>
        <w:t>»</w:t>
      </w:r>
      <w:r w:rsidRPr="003373CA">
        <w:t>Slu</w:t>
      </w:r>
      <w:r w:rsidRPr="003373CA">
        <w:rPr>
          <w:rFonts w:ascii="Calibri" w:hAnsi="Calibri" w:cs="Calibri"/>
        </w:rPr>
        <w:t>ž</w:t>
      </w:r>
      <w:r w:rsidRPr="003373CA">
        <w:t>benom vjesniku</w:t>
      </w:r>
      <w:r w:rsidRPr="003373CA">
        <w:rPr>
          <w:rFonts w:hint="eastAsia"/>
        </w:rPr>
        <w:t>«</w:t>
      </w:r>
      <w:r w:rsidRPr="003373CA">
        <w:t>.</w:t>
      </w:r>
    </w:p>
    <w:p w14:paraId="0B88CD85" w14:textId="77777777" w:rsidR="003373CA" w:rsidRDefault="003373CA">
      <w:pPr>
        <w:rPr>
          <w:rFonts w:hint="eastAsia"/>
        </w:rPr>
      </w:pPr>
    </w:p>
    <w:p w14:paraId="22C39A5D" w14:textId="77777777" w:rsidR="003373CA" w:rsidRDefault="003373CA" w:rsidP="003373CA">
      <w:pPr>
        <w:pStyle w:val="Standard"/>
        <w:ind w:left="5670" w:hanging="6"/>
        <w:jc w:val="center"/>
        <w:rPr>
          <w:rFonts w:ascii="Times New Roman" w:eastAsia="Calibri" w:hAnsi="Times New Roman" w:cs="Times New Roman"/>
        </w:rPr>
      </w:pPr>
    </w:p>
    <w:p w14:paraId="33F98F30" w14:textId="6F978483" w:rsidR="003373CA" w:rsidRPr="006F6C5D" w:rsidRDefault="003373CA" w:rsidP="003373CA">
      <w:pPr>
        <w:pStyle w:val="Standard"/>
        <w:ind w:left="5670" w:hanging="6"/>
        <w:jc w:val="center"/>
        <w:rPr>
          <w:rFonts w:ascii="Times New Roman" w:eastAsia="Calibri" w:hAnsi="Times New Roman" w:cs="Times New Roman"/>
        </w:rPr>
      </w:pPr>
      <w:r w:rsidRPr="006F6C5D">
        <w:rPr>
          <w:rFonts w:ascii="Times New Roman" w:eastAsia="Calibri" w:hAnsi="Times New Roman" w:cs="Times New Roman"/>
        </w:rPr>
        <w:t>PREDSJEDNI</w:t>
      </w:r>
      <w:r>
        <w:rPr>
          <w:rFonts w:ascii="Times New Roman" w:eastAsia="Calibri" w:hAnsi="Times New Roman" w:cs="Times New Roman"/>
        </w:rPr>
        <w:t>K</w:t>
      </w:r>
      <w:r w:rsidRPr="006F6C5D">
        <w:rPr>
          <w:rFonts w:ascii="Times New Roman" w:eastAsia="Calibri" w:hAnsi="Times New Roman" w:cs="Times New Roman"/>
        </w:rPr>
        <w:t xml:space="preserve"> VIJEĆA</w:t>
      </w:r>
    </w:p>
    <w:p w14:paraId="07F6E5A1" w14:textId="77777777" w:rsidR="003373CA" w:rsidRPr="00415B11" w:rsidRDefault="003373CA" w:rsidP="003373CA">
      <w:pPr>
        <w:pStyle w:val="Standard"/>
        <w:ind w:left="5670" w:hanging="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Ozren Šukalić</w:t>
      </w:r>
    </w:p>
    <w:p w14:paraId="50D2B6B7" w14:textId="77777777" w:rsidR="003373CA" w:rsidRDefault="003373CA">
      <w:pPr>
        <w:rPr>
          <w:rFonts w:hint="eastAsia"/>
        </w:rPr>
      </w:pPr>
    </w:p>
    <w:sectPr w:rsidR="003373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5D19" w14:textId="77777777" w:rsidR="00E77232" w:rsidRDefault="00E77232">
      <w:pPr>
        <w:rPr>
          <w:rFonts w:hint="eastAsia"/>
        </w:rPr>
      </w:pPr>
      <w:r>
        <w:separator/>
      </w:r>
    </w:p>
  </w:endnote>
  <w:endnote w:type="continuationSeparator" w:id="0">
    <w:p w14:paraId="0F5AC18C" w14:textId="77777777" w:rsidR="00E77232" w:rsidRDefault="00E772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F62F" w14:textId="7E9C7E58" w:rsidR="005342C0" w:rsidRDefault="005342C0">
    <w:pPr>
      <w:pStyle w:val="Podnoje"/>
      <w:jc w:val="right"/>
      <w:rPr>
        <w:rFonts w:hint="eastAsia"/>
      </w:rPr>
    </w:pPr>
  </w:p>
  <w:p w14:paraId="668924DD" w14:textId="77777777" w:rsidR="005342C0" w:rsidRDefault="005342C0">
    <w:pPr>
      <w:pStyle w:val="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E102" w14:textId="77777777" w:rsidR="00E77232" w:rsidRDefault="00E77232">
      <w:pPr>
        <w:rPr>
          <w:rFonts w:hint="eastAsia"/>
        </w:rPr>
      </w:pPr>
      <w:r>
        <w:separator/>
      </w:r>
    </w:p>
  </w:footnote>
  <w:footnote w:type="continuationSeparator" w:id="0">
    <w:p w14:paraId="2C0D12DE" w14:textId="77777777" w:rsidR="00E77232" w:rsidRDefault="00E772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A6"/>
    <w:rsid w:val="000305E9"/>
    <w:rsid w:val="00074AA9"/>
    <w:rsid w:val="000B1B60"/>
    <w:rsid w:val="000E7AB9"/>
    <w:rsid w:val="00106B37"/>
    <w:rsid w:val="0020058C"/>
    <w:rsid w:val="00207BA3"/>
    <w:rsid w:val="00233344"/>
    <w:rsid w:val="002B4E94"/>
    <w:rsid w:val="003373CA"/>
    <w:rsid w:val="00395493"/>
    <w:rsid w:val="004253C4"/>
    <w:rsid w:val="005342C0"/>
    <w:rsid w:val="00574438"/>
    <w:rsid w:val="005B0CD3"/>
    <w:rsid w:val="005C4B07"/>
    <w:rsid w:val="00601E7B"/>
    <w:rsid w:val="00605C2C"/>
    <w:rsid w:val="006F6C5D"/>
    <w:rsid w:val="007316EC"/>
    <w:rsid w:val="008E7108"/>
    <w:rsid w:val="00940796"/>
    <w:rsid w:val="00954DCF"/>
    <w:rsid w:val="00A73DB6"/>
    <w:rsid w:val="00AD03A6"/>
    <w:rsid w:val="00B615DA"/>
    <w:rsid w:val="00B878C3"/>
    <w:rsid w:val="00C54544"/>
    <w:rsid w:val="00C65A0E"/>
    <w:rsid w:val="00CB7151"/>
    <w:rsid w:val="00D302A0"/>
    <w:rsid w:val="00D350EE"/>
    <w:rsid w:val="00DF714F"/>
    <w:rsid w:val="00E77232"/>
    <w:rsid w:val="00EF5F5B"/>
    <w:rsid w:val="00F3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BAD8"/>
  <w15:chartTrackingRefBased/>
  <w15:docId w15:val="{5EEE1E7A-5E47-4725-8A16-857F55B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3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AD03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03A6"/>
    <w:pPr>
      <w:spacing w:after="140" w:line="288" w:lineRule="auto"/>
    </w:pPr>
  </w:style>
  <w:style w:type="paragraph" w:styleId="Podnoje">
    <w:name w:val="footer"/>
    <w:basedOn w:val="Normal"/>
    <w:link w:val="PodnojeChar"/>
    <w:uiPriority w:val="99"/>
    <w:unhideWhenUsed/>
    <w:rsid w:val="00AD03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D03A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9407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40796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2024-07-08T07:55:00Z</cp:lastPrinted>
  <dcterms:created xsi:type="dcterms:W3CDTF">2025-10-21T12:05:00Z</dcterms:created>
  <dcterms:modified xsi:type="dcterms:W3CDTF">2025-10-21T12:08:00Z</dcterms:modified>
</cp:coreProperties>
</file>